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F07D52">
        <w:rPr>
          <w:b w:val="0"/>
          <w:sz w:val="28"/>
          <w:szCs w:val="28"/>
        </w:rPr>
        <w:t>4</w:t>
      </w:r>
      <w:r w:rsidR="00C04B4C">
        <w:rPr>
          <w:b w:val="0"/>
          <w:sz w:val="28"/>
          <w:szCs w:val="28"/>
        </w:rPr>
        <w:t>94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F07D52">
        <w:rPr>
          <w:rFonts w:ascii="Times New Roman" w:hAnsi="Times New Roman"/>
          <w:bCs/>
          <w:sz w:val="28"/>
          <w:szCs w:val="28"/>
        </w:rPr>
        <w:t>2</w:t>
      </w:r>
      <w:r w:rsidR="00C04B4C">
        <w:rPr>
          <w:rFonts w:ascii="Times New Roman" w:hAnsi="Times New Roman"/>
          <w:bCs/>
          <w:sz w:val="28"/>
          <w:szCs w:val="28"/>
        </w:rPr>
        <w:t>997</w:t>
      </w:r>
      <w:r w:rsidR="00EA4F8A">
        <w:rPr>
          <w:rFonts w:ascii="Times New Roman" w:hAnsi="Times New Roman"/>
          <w:bCs/>
          <w:sz w:val="28"/>
          <w:szCs w:val="28"/>
        </w:rPr>
        <w:t>-</w:t>
      </w:r>
      <w:r w:rsidR="00C04B4C">
        <w:rPr>
          <w:rFonts w:ascii="Times New Roman" w:hAnsi="Times New Roman"/>
          <w:bCs/>
          <w:sz w:val="28"/>
          <w:szCs w:val="28"/>
        </w:rPr>
        <w:t>95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F07D52">
        <w:rPr>
          <w:b w:val="0"/>
          <w:sz w:val="28"/>
          <w:szCs w:val="28"/>
        </w:rPr>
        <w:t>4</w:t>
      </w:r>
      <w:r w:rsidR="00C04B4C">
        <w:rPr>
          <w:b w:val="0"/>
          <w:sz w:val="28"/>
          <w:szCs w:val="28"/>
        </w:rPr>
        <w:t>94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04B4C" w:rsidP="00F36950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«ОВИДА ОПТ» </w:t>
      </w:r>
      <w:r w:rsidR="00DD1342">
        <w:rPr>
          <w:rFonts w:ascii="Times New Roman" w:hAnsi="Times New Roman"/>
          <w:sz w:val="28"/>
          <w:szCs w:val="28"/>
        </w:rPr>
        <w:t>Абрамова Р.С.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DD134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="00DD134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D134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D134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F36950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DD1342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C04B4C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«ОВИДА ОПТ» Абрамов Р.С.,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C04B4C" w:rsidP="00C04B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Абрамов Р.С. не явился, судебная повестка, направленная по месту жительства Абрамова Р.С.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Абрамова Р.С.</w:t>
      </w:r>
    </w:p>
    <w:p w:rsidR="00260102" w:rsidP="00C04B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C04B4C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Абрамова Р.С.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C04B4C">
        <w:rPr>
          <w:rFonts w:ascii="Times New Roman" w:hAnsi="Times New Roman"/>
          <w:sz w:val="28"/>
          <w:szCs w:val="28"/>
        </w:rPr>
        <w:t>769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C04B4C">
        <w:rPr>
          <w:rFonts w:ascii="Times New Roman" w:hAnsi="Times New Roman"/>
          <w:sz w:val="28"/>
          <w:szCs w:val="28"/>
        </w:rPr>
        <w:t>7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>ию</w:t>
      </w:r>
      <w:r w:rsidR="00C04B4C">
        <w:rPr>
          <w:rFonts w:ascii="Times New Roman" w:hAnsi="Times New Roman"/>
          <w:sz w:val="28"/>
          <w:szCs w:val="28"/>
        </w:rPr>
        <w:t>л</w:t>
      </w:r>
      <w:r w:rsidR="00F07D52">
        <w:rPr>
          <w:rFonts w:ascii="Times New Roman" w:hAnsi="Times New Roman"/>
          <w:sz w:val="28"/>
          <w:szCs w:val="28"/>
        </w:rPr>
        <w:t xml:space="preserve">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C04B4C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C04B4C">
        <w:rPr>
          <w:rFonts w:ascii="Times New Roman" w:hAnsi="Times New Roman"/>
          <w:sz w:val="28"/>
          <w:szCs w:val="28"/>
        </w:rPr>
        <w:t xml:space="preserve">«ОВИДА ОПТ»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C04B4C">
        <w:rPr>
          <w:rFonts w:ascii="Times New Roman" w:hAnsi="Times New Roman"/>
          <w:sz w:val="28"/>
          <w:szCs w:val="28"/>
        </w:rPr>
        <w:t>07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C04B4C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C04B4C">
        <w:rPr>
          <w:rFonts w:ascii="Times New Roman" w:hAnsi="Times New Roman"/>
          <w:sz w:val="28"/>
          <w:szCs w:val="28"/>
        </w:rPr>
        <w:t xml:space="preserve">«ОВИДА ОПТ»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C04B4C" w:rsidP="00C04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26 июня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общества с ограниченной ответственностью «ОВИДА ОПТ», является Абрамов Р.С.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C04B4C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Абрамова Р.С.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07D52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04B4C">
        <w:rPr>
          <w:rFonts w:ascii="Times New Roman" w:hAnsi="Times New Roman"/>
          <w:sz w:val="28"/>
          <w:szCs w:val="28"/>
        </w:rPr>
        <w:t>Абрамова Р.С</w:t>
      </w:r>
      <w:r w:rsidR="00FE02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07D5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</w:t>
      </w:r>
      <w:r>
        <w:rPr>
          <w:rFonts w:ascii="Times New Roman" w:eastAsia="Times New Roman" w:hAnsi="Times New Roman"/>
          <w:sz w:val="28"/>
          <w:szCs w:val="28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C04B4C">
        <w:rPr>
          <w:rFonts w:ascii="Times New Roman" w:hAnsi="Times New Roman"/>
          <w:sz w:val="28"/>
          <w:szCs w:val="28"/>
        </w:rPr>
        <w:t>Абрамову Р.С.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C04B4C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«ОВИДА ОПТ» </w:t>
      </w:r>
      <w:r w:rsidR="00DD1342">
        <w:rPr>
          <w:rFonts w:ascii="Times New Roman" w:hAnsi="Times New Roman"/>
          <w:sz w:val="28"/>
          <w:szCs w:val="28"/>
        </w:rPr>
        <w:t>Абрамова Р.С.</w:t>
      </w:r>
      <w:r w:rsidR="00C04B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07D52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950" w:rsidP="00F369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F36950" w:rsidP="00F369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DD1342" w:rsidP="00F369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1342" w:rsidP="00DD13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DD1342" w:rsidP="00F369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7F66" w:rsidP="00F369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D134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14DB"/>
    <w:rsid w:val="002D3F08"/>
    <w:rsid w:val="0030495E"/>
    <w:rsid w:val="0033756C"/>
    <w:rsid w:val="00351E25"/>
    <w:rsid w:val="003529C8"/>
    <w:rsid w:val="0038620F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C3710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BD44A7"/>
    <w:rsid w:val="00C04B4C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D1342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36950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4B33-E1C1-4351-8F26-4791276B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